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1507CBB3" w:rsidR="00E60618" w:rsidRDefault="00C137C1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January 11</w:t>
      </w:r>
      <w:r w:rsidR="00E60618">
        <w:rPr>
          <w:rFonts w:ascii="Arial" w:eastAsia="Times New Roman" w:hAnsi="Arial" w:cs="Arial"/>
          <w:i/>
          <w:sz w:val="24"/>
          <w:szCs w:val="24"/>
        </w:rPr>
        <w:t>, 202</w:t>
      </w:r>
      <w:r>
        <w:rPr>
          <w:rFonts w:ascii="Arial" w:eastAsia="Times New Roman" w:hAnsi="Arial" w:cs="Arial"/>
          <w:i/>
          <w:sz w:val="24"/>
          <w:szCs w:val="24"/>
        </w:rPr>
        <w:t>3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398740E4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C137C1">
        <w:rPr>
          <w:rFonts w:ascii="Arial" w:eastAsia="Times New Roman" w:hAnsi="Arial" w:cs="Arial"/>
          <w:i/>
          <w:sz w:val="24"/>
          <w:szCs w:val="24"/>
        </w:rPr>
        <w:t>December 14</w:t>
      </w:r>
      <w:r>
        <w:rPr>
          <w:rFonts w:ascii="Arial" w:eastAsia="Times New Roman" w:hAnsi="Arial" w:cs="Arial"/>
          <w:i/>
          <w:sz w:val="24"/>
          <w:szCs w:val="24"/>
        </w:rPr>
        <w:t xml:space="preserve">, 2022 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4D6B3725" w14:textId="676FAA95" w:rsidR="006F2FA1" w:rsidRPr="006F2FA1" w:rsidRDefault="006F2FA1" w:rsidP="00E6061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Swearing in newly appointed VOB trustee</w:t>
      </w:r>
    </w:p>
    <w:p w14:paraId="2AA8EC88" w14:textId="5FD01966" w:rsidR="00E60618" w:rsidRDefault="00E60618" w:rsidP="00E6061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059519A9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44061474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Habitat for Humanity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165BFAE2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707A684F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7017229D" w14:textId="00C36F93" w:rsidR="00037033" w:rsidRDefault="00037033" w:rsidP="00571F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Appointments and Board</w:t>
      </w:r>
    </w:p>
    <w:p w14:paraId="581362B7" w14:textId="2C0C549F" w:rsidR="00B73EF1" w:rsidRDefault="00E641D2" w:rsidP="00571F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Proposed </w:t>
      </w:r>
      <w:r w:rsidR="003A4C24">
        <w:rPr>
          <w:rFonts w:ascii="Arial" w:hAnsi="Arial" w:cs="Arial"/>
          <w:sz w:val="28"/>
          <w:szCs w:val="28"/>
        </w:rPr>
        <w:t xml:space="preserve">Ordinance </w:t>
      </w:r>
      <w:r w:rsidR="009626CE">
        <w:rPr>
          <w:rFonts w:ascii="Arial" w:hAnsi="Arial" w:cs="Arial"/>
          <w:sz w:val="28"/>
          <w:szCs w:val="28"/>
        </w:rPr>
        <w:t xml:space="preserve">2022-02: </w:t>
      </w:r>
      <w:r w:rsidR="000734C9">
        <w:rPr>
          <w:rFonts w:ascii="Arial" w:hAnsi="Arial" w:cs="Arial"/>
          <w:sz w:val="28"/>
          <w:szCs w:val="28"/>
        </w:rPr>
        <w:t>An ordinance outlawing abortion</w:t>
      </w:r>
      <w:r w:rsidR="00712CE5">
        <w:rPr>
          <w:rFonts w:ascii="Arial" w:hAnsi="Arial" w:cs="Arial"/>
          <w:sz w:val="28"/>
          <w:szCs w:val="28"/>
        </w:rPr>
        <w:t>, abortion-inducing drugs, Human Trafficking, declaring Brady a sanctuary for the unborn and providing for remedies including a private cause of action to enforce the same, as well as cri</w:t>
      </w:r>
      <w:r w:rsidR="00B0284B">
        <w:rPr>
          <w:rFonts w:ascii="Arial" w:hAnsi="Arial" w:cs="Arial"/>
          <w:sz w:val="28"/>
          <w:szCs w:val="28"/>
        </w:rPr>
        <w:t>minal penalties, encouraging the limiting of access to certain information by internet companies and requiring the Public Library to restrict access to certain information.</w:t>
      </w:r>
    </w:p>
    <w:p w14:paraId="17E0A5C2" w14:textId="3AF525D1" w:rsidR="00BE4109" w:rsidRDefault="00BE4109" w:rsidP="00571F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Anderson Annual Review</w:t>
      </w:r>
    </w:p>
    <w:p w14:paraId="5EBC9682" w14:textId="77777777" w:rsidR="00936AC1" w:rsidRPr="00936AC1" w:rsidRDefault="00936AC1" w:rsidP="00936AC1">
      <w:pPr>
        <w:pStyle w:val="ListParagraph"/>
        <w:rPr>
          <w:rFonts w:ascii="Arial" w:hAnsi="Arial" w:cs="Arial"/>
          <w:sz w:val="28"/>
          <w:szCs w:val="28"/>
        </w:rPr>
      </w:pPr>
    </w:p>
    <w:p w14:paraId="1708E9CF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37033"/>
    <w:rsid w:val="000458B2"/>
    <w:rsid w:val="000734C9"/>
    <w:rsid w:val="00090103"/>
    <w:rsid w:val="000B083D"/>
    <w:rsid w:val="000B1DC2"/>
    <w:rsid w:val="000C1F2E"/>
    <w:rsid w:val="000C4C04"/>
    <w:rsid w:val="000C7C2E"/>
    <w:rsid w:val="00127E75"/>
    <w:rsid w:val="00142B27"/>
    <w:rsid w:val="0015789C"/>
    <w:rsid w:val="00261108"/>
    <w:rsid w:val="002A6B26"/>
    <w:rsid w:val="00392663"/>
    <w:rsid w:val="003A0317"/>
    <w:rsid w:val="003A4C24"/>
    <w:rsid w:val="003F5B0D"/>
    <w:rsid w:val="0040576F"/>
    <w:rsid w:val="00563ECB"/>
    <w:rsid w:val="00571F0A"/>
    <w:rsid w:val="005729F9"/>
    <w:rsid w:val="00584DC3"/>
    <w:rsid w:val="0059777C"/>
    <w:rsid w:val="00603ABB"/>
    <w:rsid w:val="006562BD"/>
    <w:rsid w:val="0066021C"/>
    <w:rsid w:val="006F2FA1"/>
    <w:rsid w:val="00712CE5"/>
    <w:rsid w:val="00730A9A"/>
    <w:rsid w:val="007E289C"/>
    <w:rsid w:val="007F6448"/>
    <w:rsid w:val="00811247"/>
    <w:rsid w:val="008525BB"/>
    <w:rsid w:val="008F48E7"/>
    <w:rsid w:val="00936AC1"/>
    <w:rsid w:val="009626CE"/>
    <w:rsid w:val="00993A43"/>
    <w:rsid w:val="009F49E2"/>
    <w:rsid w:val="00A27DAB"/>
    <w:rsid w:val="00A519F0"/>
    <w:rsid w:val="00A64DE4"/>
    <w:rsid w:val="00A80923"/>
    <w:rsid w:val="00AC1F95"/>
    <w:rsid w:val="00AD1CFB"/>
    <w:rsid w:val="00B0284B"/>
    <w:rsid w:val="00B3731F"/>
    <w:rsid w:val="00B73EF1"/>
    <w:rsid w:val="00B80AA2"/>
    <w:rsid w:val="00BD0676"/>
    <w:rsid w:val="00BE32EA"/>
    <w:rsid w:val="00BE4109"/>
    <w:rsid w:val="00C137C1"/>
    <w:rsid w:val="00CA373B"/>
    <w:rsid w:val="00D877D9"/>
    <w:rsid w:val="00DE079F"/>
    <w:rsid w:val="00E01A6D"/>
    <w:rsid w:val="00E1659C"/>
    <w:rsid w:val="00E172DD"/>
    <w:rsid w:val="00E416BE"/>
    <w:rsid w:val="00E60618"/>
    <w:rsid w:val="00E641D2"/>
    <w:rsid w:val="00E70F84"/>
    <w:rsid w:val="00E95F91"/>
    <w:rsid w:val="00EE1AFA"/>
    <w:rsid w:val="00F0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11</cp:revision>
  <cp:lastPrinted>2022-07-11T20:11:00Z</cp:lastPrinted>
  <dcterms:created xsi:type="dcterms:W3CDTF">2023-01-03T22:45:00Z</dcterms:created>
  <dcterms:modified xsi:type="dcterms:W3CDTF">2023-01-04T21:13:00Z</dcterms:modified>
</cp:coreProperties>
</file>